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42B2" w:rsidRDefault="00B77080" w:rsidP="005E6429">
      <w:pPr>
        <w:spacing w:before="240" w:line="276" w:lineRule="auto"/>
        <w:jc w:val="center"/>
        <w:rPr>
          <w:rFonts w:ascii="Bell MT" w:eastAsia="Bell MT" w:hAnsi="Bell MT" w:cs="Bell MT"/>
          <w:b/>
          <w:color w:val="7030A0"/>
          <w:sz w:val="56"/>
          <w:szCs w:val="56"/>
        </w:rPr>
      </w:pPr>
      <w:r>
        <w:rPr>
          <w:noProof/>
        </w:rPr>
        <mc:AlternateContent>
          <mc:Choice Requires="wps">
            <w:drawing>
              <wp:anchor distT="0" distB="0" distL="114300" distR="114300" simplePos="0" relativeHeight="251658240" behindDoc="0" locked="0" layoutInCell="1" hidden="0" allowOverlap="1">
                <wp:simplePos x="0" y="0"/>
                <wp:positionH relativeFrom="column">
                  <wp:posOffset>-66675</wp:posOffset>
                </wp:positionH>
                <wp:positionV relativeFrom="paragraph">
                  <wp:posOffset>511175</wp:posOffset>
                </wp:positionV>
                <wp:extent cx="5486400" cy="57150"/>
                <wp:effectExtent l="0" t="19050" r="38100" b="38100"/>
                <wp:wrapNone/>
                <wp:docPr id="1" name="Straight Arrow Connector 1"/>
                <wp:cNvGraphicFramePr/>
                <a:graphic xmlns:a="http://schemas.openxmlformats.org/drawingml/2006/main">
                  <a:graphicData uri="http://schemas.microsoft.com/office/word/2010/wordprocessingShape">
                    <wps:wsp>
                      <wps:cNvCnPr/>
                      <wps:spPr>
                        <a:xfrm rot="10800000" flipH="1">
                          <a:off x="0" y="0"/>
                          <a:ext cx="5486400" cy="57150"/>
                        </a:xfrm>
                        <a:prstGeom prst="straightConnector1">
                          <a:avLst/>
                        </a:prstGeom>
                        <a:noFill/>
                        <a:ln w="57150" cap="flat" cmpd="sng">
                          <a:solidFill>
                            <a:srgbClr val="7030A0"/>
                          </a:solidFill>
                          <a:prstDash val="solid"/>
                          <a:miter lim="800000"/>
                          <a:headEnd type="none" w="sm" len="sm"/>
                          <a:tailEnd type="none" w="sm" len="sm"/>
                        </a:ln>
                      </wps:spPr>
                      <wps:bodyPr/>
                    </wps:wsp>
                  </a:graphicData>
                </a:graphic>
                <wp14:sizeRelH relativeFrom="margin">
                  <wp14:pctWidth>0</wp14:pctWidth>
                </wp14:sizeRelH>
                <wp14:sizeRelV relativeFrom="margin">
                  <wp14:pctHeight>0</wp14:pctHeight>
                </wp14:sizeRelV>
              </wp:anchor>
            </w:drawing>
          </mc:Choice>
          <mc:Fallback>
            <w:pict>
              <v:shapetype w14:anchorId="5CB8E228" id="_x0000_t32" coordsize="21600,21600" o:spt="32" o:oned="t" path="m,l21600,21600e" filled="f">
                <v:path arrowok="t" fillok="f" o:connecttype="none"/>
                <o:lock v:ext="edit" shapetype="t"/>
              </v:shapetype>
              <v:shape id="Straight Arrow Connector 1" o:spid="_x0000_s1026" type="#_x0000_t32" style="position:absolute;margin-left:-5.25pt;margin-top:40.25pt;width:6in;height:4.5pt;rotation:180;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rQr8gEAAN0DAAAOAAAAZHJzL2Uyb0RvYy54bWysU9tu2zAMfR+wfxD0vtjpmjYw4hRFsm4P&#10;wxag6wcosmQL0A2kFid/P0pOsttDgWF6ECSRhzw8pFYPR2fZQQGa4Fs+n9WcKS9DZ3zf8pdvT++W&#10;nGESvhM2eNXyk0L+sH77ZjXGRt2EIdhOAaMgHpsxtnxIKTZVhXJQTuAsROXJqAM4kegKfdWBGCm6&#10;s9VNXd9VY4AuQpAKkV63k5GvS3ytlUxftUaVmG05cUtlh7Lv816tV6LpQcTByDMN8Q8snDCekl5D&#10;bUUS7DuYv0I5IyFg0Gkmg6uC1kaqUgNVM6//qOZ5EFGVWkgcjFeZ8P+FlV8OO2Cmo95x5oWjFj0n&#10;EKYfEnsECCPbBO9JxgBsntUaIzYE2vgdnG8Yd5BLP2pwDAJJPK+XdV6caWvipxw7O1C17FikP12l&#10;V8fEJD0ubpd3txkhyba4ny9Ka6opagZHwPRRBcfyoeV4JnllN6UQh8+YiBcBL4AM9uHJWFt6bT0b&#10;LxmYFDRy2opEeV0kEdD3hSoGa7qMyWiEfr+xwA6Chui+fl8/Xsj95pYTbgUOk18xTePlTKIZt8a1&#10;/KxLYTIo0X3wHUunSKp7+h48U0PHmVX0mehQ/JIw9nU/qth6Kjz3Z+pIPu1DdyqNKu80Q0Wa87zn&#10;If31XtA/f+X6BwAAAP//AwBQSwMEFAAGAAgAAAAhAK5CEpndAAAACQEAAA8AAABkcnMvZG93bnJl&#10;di54bWxMj09LxDAQxe+C3yGM4G03WaVSa9NFhN2DiGC1ntNmbIr5U5q0W7+9syc9zRvm8eb3yv3q&#10;LFtwikPwEnZbAQx9F/Tgewkf74dNDiwm5bWywaOEH4ywry4vSlXocPJvuNSpZxTiY6EkmJTGgvPY&#10;GXQqbsOInm5fYXIq0Tr1XE/qROHO8hsh7rhTg6cPRo34ZLD7rmcn4bWfmmb+rBsj8Gifj+3hZV6s&#10;lNdX6+MDsIRr+jPDGZ/QoSKmNsxeR2YlbHYiI6uE/DzJkGe3JFoS9xnwquT/G1S/AAAA//8DAFBL&#10;AQItABQABgAIAAAAIQC2gziS/gAAAOEBAAATAAAAAAAAAAAAAAAAAAAAAABbQ29udGVudF9UeXBl&#10;c10ueG1sUEsBAi0AFAAGAAgAAAAhADj9If/WAAAAlAEAAAsAAAAAAAAAAAAAAAAALwEAAF9yZWxz&#10;Ly5yZWxzUEsBAi0AFAAGAAgAAAAhACHutCvyAQAA3QMAAA4AAAAAAAAAAAAAAAAALgIAAGRycy9l&#10;Mm9Eb2MueG1sUEsBAi0AFAAGAAgAAAAhAK5CEpndAAAACQEAAA8AAAAAAAAAAAAAAAAATAQAAGRy&#10;cy9kb3ducmV2LnhtbFBLBQYAAAAABAAEAPMAAABWBQAAAAA=&#10;" strokecolor="#7030a0" strokeweight="4.5pt">
                <v:stroke startarrowwidth="narrow" startarrowlength="short" endarrowwidth="narrow" endarrowlength="short" joinstyle="miter"/>
              </v:shape>
            </w:pict>
          </mc:Fallback>
        </mc:AlternateContent>
      </w:r>
      <w:r w:rsidR="006F37C3">
        <w:rPr>
          <w:rFonts w:ascii="Bell MT" w:eastAsia="Bell MT" w:hAnsi="Bell MT" w:cs="Bell MT"/>
          <w:b/>
          <w:color w:val="7030A0"/>
          <w:sz w:val="56"/>
          <w:szCs w:val="56"/>
        </w:rPr>
        <w:t>ISSUE BRIEF</w:t>
      </w:r>
    </w:p>
    <w:p w:rsidR="004642B2" w:rsidRDefault="006F37C3">
      <w:pPr>
        <w:spacing w:line="276" w:lineRule="auto"/>
        <w:rPr>
          <w:b/>
          <w:sz w:val="2"/>
          <w:szCs w:val="2"/>
        </w:rPr>
      </w:pPr>
      <w:r>
        <w:rPr>
          <w:rFonts w:ascii="Bell MT" w:eastAsia="Bell MT" w:hAnsi="Bell MT" w:cs="Bell MT"/>
          <w:color w:val="7030A0"/>
          <w:sz w:val="24"/>
          <w:szCs w:val="24"/>
        </w:rPr>
        <w:t>April, 2025</w:t>
      </w:r>
    </w:p>
    <w:p w:rsidR="004642B2" w:rsidRDefault="006F37C3">
      <w:pPr>
        <w:spacing w:after="0" w:line="240" w:lineRule="auto"/>
        <w:rPr>
          <w:rFonts w:ascii="Garamond" w:eastAsia="Garamond" w:hAnsi="Garamond" w:cs="Garamond"/>
          <w:b/>
          <w:sz w:val="32"/>
          <w:szCs w:val="32"/>
        </w:rPr>
      </w:pPr>
      <w:bookmarkStart w:id="0" w:name="_GoBack"/>
      <w:r>
        <w:rPr>
          <w:rFonts w:ascii="Garamond" w:eastAsia="Garamond" w:hAnsi="Garamond" w:cs="Garamond"/>
          <w:b/>
          <w:sz w:val="28"/>
          <w:szCs w:val="28"/>
        </w:rPr>
        <w:t>Addressing Fatal Police-Motorist Struggles: Urgent Legislative Action to Protect Nigerian Road Users</w:t>
      </w:r>
    </w:p>
    <w:bookmarkEnd w:id="0"/>
    <w:p w:rsidR="004642B2" w:rsidRDefault="004642B2">
      <w:pPr>
        <w:spacing w:after="0" w:line="240" w:lineRule="auto"/>
        <w:jc w:val="right"/>
        <w:rPr>
          <w:rFonts w:ascii="Garamond" w:eastAsia="Garamond" w:hAnsi="Garamond" w:cs="Garamond"/>
          <w:b/>
          <w:color w:val="FF0000"/>
          <w:sz w:val="24"/>
          <w:szCs w:val="24"/>
        </w:rPr>
      </w:pPr>
    </w:p>
    <w:p w:rsidR="004642B2" w:rsidRDefault="006F37C3">
      <w:pPr>
        <w:spacing w:after="0" w:line="240" w:lineRule="auto"/>
        <w:jc w:val="right"/>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Etimbuk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Obot</w:t>
      </w:r>
      <w:proofErr w:type="spellEnd"/>
      <w:r>
        <w:rPr>
          <w:rFonts w:ascii="Times New Roman" w:eastAsia="Times New Roman" w:hAnsi="Times New Roman" w:cs="Times New Roman"/>
          <w:sz w:val="24"/>
          <w:szCs w:val="24"/>
        </w:rPr>
        <w:t xml:space="preserve">, Patrick </w:t>
      </w:r>
      <w:proofErr w:type="spellStart"/>
      <w:r>
        <w:rPr>
          <w:rFonts w:ascii="Times New Roman" w:eastAsia="Times New Roman" w:hAnsi="Times New Roman" w:cs="Times New Roman"/>
          <w:sz w:val="24"/>
          <w:szCs w:val="24"/>
        </w:rPr>
        <w:t>Udefuna</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Shamshudeen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Soliu</w:t>
      </w:r>
      <w:proofErr w:type="spellEnd"/>
    </w:p>
    <w:p w:rsidR="004642B2" w:rsidRDefault="006F37C3">
      <w:pPr>
        <w:spacing w:after="0" w:line="240" w:lineRule="auto"/>
        <w:jc w:val="right"/>
        <w:rPr>
          <w:rFonts w:ascii="Garamond" w:eastAsia="Garamond" w:hAnsi="Garamond" w:cs="Garamond"/>
          <w:i/>
          <w:color w:val="FF0000"/>
        </w:rPr>
      </w:pPr>
      <w:r>
        <w:rPr>
          <w:rFonts w:ascii="Garamond" w:eastAsia="Garamond" w:hAnsi="Garamond" w:cs="Garamond"/>
          <w:i/>
          <w:color w:val="FF0000"/>
        </w:rPr>
        <w:t>Department of Democracy and Governance</w:t>
      </w:r>
    </w:p>
    <w:p w:rsidR="004642B2" w:rsidRDefault="006F37C3">
      <w:pPr>
        <w:spacing w:after="0" w:line="240" w:lineRule="auto"/>
        <w:jc w:val="right"/>
        <w:rPr>
          <w:rFonts w:ascii="Garamond" w:eastAsia="Garamond" w:hAnsi="Garamond" w:cs="Garamond"/>
          <w:b/>
          <w:color w:val="039BE5"/>
        </w:rPr>
      </w:pPr>
      <w:r>
        <w:rPr>
          <w:rFonts w:ascii="Garamond" w:eastAsia="Garamond" w:hAnsi="Garamond" w:cs="Garamond"/>
          <w:b/>
          <w:color w:val="039BE5"/>
        </w:rPr>
        <w:t>National Institute for Legislative and Democratic Studies (NILDS)</w:t>
      </w:r>
    </w:p>
    <w:p w:rsidR="004642B2" w:rsidRDefault="004642B2">
      <w:pPr>
        <w:spacing w:after="0" w:line="240" w:lineRule="auto"/>
        <w:rPr>
          <w:rFonts w:ascii="Garamond" w:eastAsia="Garamond" w:hAnsi="Garamond" w:cs="Garamond"/>
          <w:b/>
          <w:sz w:val="28"/>
          <w:szCs w:val="28"/>
        </w:rPr>
      </w:pPr>
    </w:p>
    <w:p w:rsidR="004642B2" w:rsidRDefault="004642B2">
      <w:pPr>
        <w:spacing w:after="200" w:line="240" w:lineRule="auto"/>
        <w:rPr>
          <w:rFonts w:ascii="Garamond" w:eastAsia="Garamond" w:hAnsi="Garamond" w:cs="Garamond"/>
          <w:b/>
          <w:sz w:val="28"/>
          <w:szCs w:val="28"/>
        </w:rPr>
      </w:pPr>
    </w:p>
    <w:p w:rsidR="004642B2" w:rsidRDefault="006F37C3">
      <w:pPr>
        <w:spacing w:after="200" w:line="240" w:lineRule="auto"/>
        <w:rPr>
          <w:rFonts w:ascii="Garamond" w:eastAsia="Garamond" w:hAnsi="Garamond" w:cs="Garamond"/>
          <w:b/>
          <w:sz w:val="24"/>
          <w:szCs w:val="24"/>
        </w:rPr>
      </w:pPr>
      <w:r>
        <w:rPr>
          <w:rFonts w:ascii="Garamond" w:eastAsia="Garamond" w:hAnsi="Garamond" w:cs="Garamond"/>
          <w:b/>
          <w:sz w:val="24"/>
          <w:szCs w:val="24"/>
        </w:rPr>
        <w:t>Summary:</w:t>
      </w:r>
    </w:p>
    <w:tbl>
      <w:tblPr>
        <w:tblStyle w:val="a"/>
        <w:tblW w:w="9495" w:type="dxa"/>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495"/>
      </w:tblGrid>
      <w:tr w:rsidR="004642B2">
        <w:trPr>
          <w:trHeight w:val="615"/>
        </w:trPr>
        <w:tc>
          <w:tcPr>
            <w:tcW w:w="94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642B2" w:rsidRDefault="006F37C3">
            <w:pPr>
              <w:spacing w:after="240" w:line="240" w:lineRule="auto"/>
              <w:jc w:val="both"/>
              <w:rPr>
                <w:rFonts w:ascii="Garamond" w:eastAsia="Garamond" w:hAnsi="Garamond" w:cs="Garamond"/>
                <w:sz w:val="24"/>
                <w:szCs w:val="24"/>
              </w:rPr>
            </w:pPr>
            <w:r>
              <w:rPr>
                <w:rFonts w:ascii="Garamond" w:eastAsia="Garamond" w:hAnsi="Garamond" w:cs="Garamond"/>
                <w:sz w:val="24"/>
                <w:szCs w:val="24"/>
              </w:rPr>
              <w:t>The growing misconduct of law enforcement agents especially, police officers on the line of duty has resulted in the death of several Nigerians and public loss of trust in the Nigeria Police Force to effectively safeguard their lives and property. The 2020 #</w:t>
            </w:r>
            <w:proofErr w:type="spellStart"/>
            <w:r>
              <w:rPr>
                <w:rFonts w:ascii="Garamond" w:eastAsia="Garamond" w:hAnsi="Garamond" w:cs="Garamond"/>
                <w:sz w:val="24"/>
                <w:szCs w:val="24"/>
              </w:rPr>
              <w:t>Endsars</w:t>
            </w:r>
            <w:proofErr w:type="spellEnd"/>
            <w:r>
              <w:rPr>
                <w:rFonts w:ascii="Garamond" w:eastAsia="Garamond" w:hAnsi="Garamond" w:cs="Garamond"/>
                <w:sz w:val="24"/>
                <w:szCs w:val="24"/>
              </w:rPr>
              <w:t xml:space="preserve"> protest that threatened the peace and stability of the country was a result of police brutality and misconduct. The recent tragic incident in </w:t>
            </w:r>
            <w:proofErr w:type="spellStart"/>
            <w:r>
              <w:rPr>
                <w:rFonts w:ascii="Garamond" w:eastAsia="Garamond" w:hAnsi="Garamond" w:cs="Garamond"/>
                <w:sz w:val="24"/>
                <w:szCs w:val="24"/>
              </w:rPr>
              <w:t>Isiala</w:t>
            </w:r>
            <w:proofErr w:type="spellEnd"/>
            <w:r>
              <w:rPr>
                <w:rFonts w:ascii="Garamond" w:eastAsia="Garamond" w:hAnsi="Garamond" w:cs="Garamond"/>
                <w:sz w:val="24"/>
                <w:szCs w:val="24"/>
              </w:rPr>
              <w:t xml:space="preserve"> </w:t>
            </w:r>
            <w:proofErr w:type="spellStart"/>
            <w:r>
              <w:rPr>
                <w:rFonts w:ascii="Garamond" w:eastAsia="Garamond" w:hAnsi="Garamond" w:cs="Garamond"/>
                <w:sz w:val="24"/>
                <w:szCs w:val="24"/>
              </w:rPr>
              <w:t>Mbano</w:t>
            </w:r>
            <w:proofErr w:type="spellEnd"/>
            <w:r>
              <w:rPr>
                <w:rFonts w:ascii="Garamond" w:eastAsia="Garamond" w:hAnsi="Garamond" w:cs="Garamond"/>
                <w:sz w:val="24"/>
                <w:szCs w:val="24"/>
              </w:rPr>
              <w:t xml:space="preserve"> Local Government Area, Imo State, where 18-year-old </w:t>
            </w:r>
            <w:proofErr w:type="spellStart"/>
            <w:r>
              <w:rPr>
                <w:rFonts w:ascii="Garamond" w:eastAsia="Garamond" w:hAnsi="Garamond" w:cs="Garamond"/>
                <w:sz w:val="24"/>
                <w:szCs w:val="24"/>
              </w:rPr>
              <w:t>Kasarachi</w:t>
            </w:r>
            <w:proofErr w:type="spellEnd"/>
            <w:r>
              <w:rPr>
                <w:rFonts w:ascii="Garamond" w:eastAsia="Garamond" w:hAnsi="Garamond" w:cs="Garamond"/>
                <w:sz w:val="24"/>
                <w:szCs w:val="24"/>
              </w:rPr>
              <w:t xml:space="preserve"> </w:t>
            </w:r>
            <w:proofErr w:type="spellStart"/>
            <w:r>
              <w:rPr>
                <w:rFonts w:ascii="Garamond" w:eastAsia="Garamond" w:hAnsi="Garamond" w:cs="Garamond"/>
                <w:sz w:val="24"/>
                <w:szCs w:val="24"/>
              </w:rPr>
              <w:t>Oduoma</w:t>
            </w:r>
            <w:proofErr w:type="spellEnd"/>
            <w:r>
              <w:rPr>
                <w:rFonts w:ascii="Garamond" w:eastAsia="Garamond" w:hAnsi="Garamond" w:cs="Garamond"/>
                <w:sz w:val="24"/>
                <w:szCs w:val="24"/>
              </w:rPr>
              <w:t xml:space="preserve"> lost her life due to a struggle between policemen and a motorist over vehicle control, emphasises a critical issue within our law enforcement practices. This event is not isolated; similar occurrences have been reported across Nigeria, leading to loss of lives and public unrest. This brief x-rays the issue raised above and notes that it is imperative for the National Assembly to address this pressing concern to prevent further tragedies and restore public confidence in our law enforcement agencies by noting the following recommendations:</w:t>
            </w:r>
          </w:p>
          <w:p w:rsidR="004642B2" w:rsidRDefault="006F37C3">
            <w:pPr>
              <w:numPr>
                <w:ilvl w:val="0"/>
                <w:numId w:val="1"/>
              </w:numPr>
              <w:spacing w:after="240" w:line="240" w:lineRule="auto"/>
              <w:jc w:val="both"/>
              <w:rPr>
                <w:rFonts w:ascii="Garamond" w:eastAsia="Garamond" w:hAnsi="Garamond" w:cs="Garamond"/>
                <w:sz w:val="24"/>
                <w:szCs w:val="24"/>
              </w:rPr>
            </w:pPr>
            <w:r>
              <w:rPr>
                <w:rFonts w:ascii="Garamond" w:eastAsia="Garamond" w:hAnsi="Garamond" w:cs="Garamond"/>
                <w:b/>
                <w:sz w:val="24"/>
                <w:szCs w:val="24"/>
              </w:rPr>
              <w:t xml:space="preserve">Move a motion of urgent public importance </w:t>
            </w:r>
            <w:r>
              <w:rPr>
                <w:rFonts w:ascii="Garamond" w:eastAsia="Garamond" w:hAnsi="Garamond" w:cs="Garamond"/>
                <w:sz w:val="24"/>
                <w:szCs w:val="24"/>
              </w:rPr>
              <w:t>to address the dangers pose by  law enforcement officers and regulatory agency officials engaging in physical struggles with motorists over vehicle control;</w:t>
            </w:r>
          </w:p>
          <w:p w:rsidR="004642B2" w:rsidRDefault="006F37C3">
            <w:pPr>
              <w:numPr>
                <w:ilvl w:val="0"/>
                <w:numId w:val="1"/>
              </w:numPr>
              <w:spacing w:after="240" w:line="240" w:lineRule="auto"/>
              <w:jc w:val="both"/>
              <w:rPr>
                <w:rFonts w:ascii="Garamond" w:eastAsia="Garamond" w:hAnsi="Garamond" w:cs="Garamond"/>
                <w:sz w:val="24"/>
                <w:szCs w:val="24"/>
              </w:rPr>
            </w:pPr>
            <w:r>
              <w:rPr>
                <w:rFonts w:ascii="Garamond" w:eastAsia="Garamond" w:hAnsi="Garamond" w:cs="Garamond"/>
                <w:b/>
                <w:sz w:val="24"/>
                <w:szCs w:val="24"/>
              </w:rPr>
              <w:t>Amend</w:t>
            </w:r>
            <w:r>
              <w:rPr>
                <w:rFonts w:ascii="Garamond" w:eastAsia="Garamond" w:hAnsi="Garamond" w:cs="Garamond"/>
                <w:sz w:val="24"/>
                <w:szCs w:val="24"/>
              </w:rPr>
              <w:t xml:space="preserve"> the relevant laws guiding the conduct of security agencies to include provisions that criminalize such conduct, with stipulated penalties ranging from dismissal from service to criminal prosecution and probably retraining;</w:t>
            </w:r>
          </w:p>
          <w:p w:rsidR="004642B2" w:rsidRDefault="006F37C3">
            <w:pPr>
              <w:numPr>
                <w:ilvl w:val="0"/>
                <w:numId w:val="1"/>
              </w:numPr>
              <w:spacing w:after="240" w:line="240" w:lineRule="auto"/>
              <w:jc w:val="both"/>
              <w:rPr>
                <w:rFonts w:ascii="Garamond" w:eastAsia="Garamond" w:hAnsi="Garamond" w:cs="Garamond"/>
                <w:sz w:val="24"/>
                <w:szCs w:val="24"/>
              </w:rPr>
            </w:pPr>
            <w:r>
              <w:rPr>
                <w:rFonts w:ascii="Garamond" w:eastAsia="Garamond" w:hAnsi="Garamond" w:cs="Garamond"/>
                <w:b/>
                <w:sz w:val="24"/>
                <w:szCs w:val="24"/>
              </w:rPr>
              <w:t xml:space="preserve">Advise </w:t>
            </w:r>
            <w:r>
              <w:rPr>
                <w:rFonts w:ascii="Garamond" w:eastAsia="Garamond" w:hAnsi="Garamond" w:cs="Garamond"/>
                <w:sz w:val="24"/>
                <w:szCs w:val="24"/>
              </w:rPr>
              <w:t>law enforcement agencies to demand</w:t>
            </w:r>
            <w:r>
              <w:rPr>
                <w:rFonts w:ascii="Garamond" w:eastAsia="Garamond" w:hAnsi="Garamond" w:cs="Garamond"/>
                <w:b/>
                <w:sz w:val="24"/>
                <w:szCs w:val="24"/>
              </w:rPr>
              <w:t xml:space="preserve"> </w:t>
            </w:r>
            <w:r>
              <w:rPr>
                <w:rFonts w:ascii="Garamond" w:eastAsia="Garamond" w:hAnsi="Garamond" w:cs="Garamond"/>
                <w:sz w:val="24"/>
                <w:szCs w:val="24"/>
              </w:rPr>
              <w:t xml:space="preserve"> compliance from  officers found guilty of such misconduct, including demotions, suspension, retraining, or termination; and </w:t>
            </w:r>
          </w:p>
          <w:p w:rsidR="004642B2" w:rsidRDefault="006F37C3">
            <w:pPr>
              <w:numPr>
                <w:ilvl w:val="0"/>
                <w:numId w:val="1"/>
              </w:numPr>
              <w:spacing w:after="240" w:line="240" w:lineRule="auto"/>
              <w:jc w:val="both"/>
              <w:rPr>
                <w:rFonts w:ascii="Garamond" w:eastAsia="Garamond" w:hAnsi="Garamond" w:cs="Garamond"/>
                <w:sz w:val="24"/>
                <w:szCs w:val="24"/>
              </w:rPr>
            </w:pPr>
            <w:r>
              <w:rPr>
                <w:rFonts w:ascii="Garamond" w:eastAsia="Garamond" w:hAnsi="Garamond" w:cs="Garamond"/>
                <w:b/>
                <w:sz w:val="24"/>
                <w:szCs w:val="24"/>
              </w:rPr>
              <w:t xml:space="preserve"> Urge the Management of</w:t>
            </w:r>
            <w:r>
              <w:rPr>
                <w:rFonts w:ascii="Garamond" w:eastAsia="Garamond" w:hAnsi="Garamond" w:cs="Garamond"/>
                <w:sz w:val="24"/>
                <w:szCs w:val="24"/>
              </w:rPr>
              <w:t xml:space="preserve"> law enforcement agencies to partner with the National Orientation Agency (NOA) to conduct public awareness campaigns educating officers and the general public on appropriate conduct during traffic stops and engagements.</w:t>
            </w:r>
          </w:p>
        </w:tc>
      </w:tr>
    </w:tbl>
    <w:p w:rsidR="004642B2" w:rsidRDefault="004642B2">
      <w:pPr>
        <w:spacing w:after="240"/>
        <w:jc w:val="both"/>
        <w:rPr>
          <w:rFonts w:ascii="Garamond" w:eastAsia="Garamond" w:hAnsi="Garamond" w:cs="Garamond"/>
          <w:b/>
          <w:sz w:val="24"/>
          <w:szCs w:val="24"/>
        </w:rPr>
        <w:sectPr w:rsidR="004642B2">
          <w:headerReference w:type="default" r:id="rId7"/>
          <w:footerReference w:type="default" r:id="rId8"/>
          <w:type w:val="continuous"/>
          <w:pgSz w:w="11906" w:h="16838"/>
          <w:pgMar w:top="1440" w:right="1440" w:bottom="1440" w:left="1440" w:header="708" w:footer="708" w:gutter="0"/>
          <w:cols w:space="720"/>
        </w:sectPr>
      </w:pPr>
    </w:p>
    <w:p w:rsidR="004642B2" w:rsidRDefault="004642B2">
      <w:pPr>
        <w:spacing w:after="240"/>
        <w:jc w:val="both"/>
        <w:rPr>
          <w:rFonts w:ascii="Garamond" w:eastAsia="Garamond" w:hAnsi="Garamond" w:cs="Garamond"/>
          <w:b/>
          <w:sz w:val="24"/>
          <w:szCs w:val="24"/>
        </w:rPr>
      </w:pPr>
    </w:p>
    <w:p w:rsidR="004642B2" w:rsidRDefault="004642B2">
      <w:pPr>
        <w:spacing w:after="240"/>
        <w:jc w:val="both"/>
        <w:rPr>
          <w:rFonts w:ascii="Garamond" w:eastAsia="Garamond" w:hAnsi="Garamond" w:cs="Garamond"/>
          <w:b/>
          <w:sz w:val="24"/>
          <w:szCs w:val="24"/>
        </w:rPr>
      </w:pPr>
    </w:p>
    <w:p w:rsidR="004642B2" w:rsidRDefault="006F37C3">
      <w:pPr>
        <w:spacing w:after="240"/>
        <w:jc w:val="both"/>
        <w:rPr>
          <w:rFonts w:ascii="Garamond" w:eastAsia="Garamond" w:hAnsi="Garamond" w:cs="Garamond"/>
          <w:b/>
          <w:sz w:val="24"/>
          <w:szCs w:val="24"/>
        </w:rPr>
      </w:pPr>
      <w:r>
        <w:rPr>
          <w:rFonts w:ascii="Garamond" w:eastAsia="Garamond" w:hAnsi="Garamond" w:cs="Garamond"/>
          <w:b/>
          <w:sz w:val="24"/>
          <w:szCs w:val="24"/>
        </w:rPr>
        <w:lastRenderedPageBreak/>
        <w:t>Background</w:t>
      </w:r>
    </w:p>
    <w:p w:rsidR="004642B2" w:rsidRDefault="006F37C3">
      <w:pPr>
        <w:spacing w:after="240"/>
        <w:jc w:val="both"/>
        <w:rPr>
          <w:rFonts w:ascii="Garamond" w:eastAsia="Garamond" w:hAnsi="Garamond" w:cs="Garamond"/>
          <w:sz w:val="24"/>
          <w:szCs w:val="24"/>
        </w:rPr>
      </w:pPr>
      <w:r>
        <w:rPr>
          <w:rFonts w:ascii="Garamond" w:eastAsia="Garamond" w:hAnsi="Garamond" w:cs="Garamond"/>
          <w:sz w:val="24"/>
          <w:szCs w:val="24"/>
        </w:rPr>
        <w:lastRenderedPageBreak/>
        <w:t xml:space="preserve">On March 27, 2025, at </w:t>
      </w:r>
      <w:proofErr w:type="spellStart"/>
      <w:r>
        <w:rPr>
          <w:rFonts w:ascii="Garamond" w:eastAsia="Garamond" w:hAnsi="Garamond" w:cs="Garamond"/>
          <w:sz w:val="24"/>
          <w:szCs w:val="24"/>
        </w:rPr>
        <w:t>Umuelemai</w:t>
      </w:r>
      <w:proofErr w:type="spellEnd"/>
      <w:r>
        <w:rPr>
          <w:rFonts w:ascii="Garamond" w:eastAsia="Garamond" w:hAnsi="Garamond" w:cs="Garamond"/>
          <w:sz w:val="24"/>
          <w:szCs w:val="24"/>
        </w:rPr>
        <w:t xml:space="preserve"> junction, </w:t>
      </w:r>
      <w:proofErr w:type="spellStart"/>
      <w:r>
        <w:rPr>
          <w:rFonts w:ascii="Garamond" w:eastAsia="Garamond" w:hAnsi="Garamond" w:cs="Garamond"/>
          <w:sz w:val="24"/>
          <w:szCs w:val="24"/>
        </w:rPr>
        <w:t>Isiala</w:t>
      </w:r>
      <w:proofErr w:type="spellEnd"/>
      <w:r>
        <w:rPr>
          <w:rFonts w:ascii="Garamond" w:eastAsia="Garamond" w:hAnsi="Garamond" w:cs="Garamond"/>
          <w:sz w:val="24"/>
          <w:szCs w:val="24"/>
        </w:rPr>
        <w:t xml:space="preserve"> </w:t>
      </w:r>
      <w:proofErr w:type="spellStart"/>
      <w:r>
        <w:rPr>
          <w:rFonts w:ascii="Garamond" w:eastAsia="Garamond" w:hAnsi="Garamond" w:cs="Garamond"/>
          <w:sz w:val="24"/>
          <w:szCs w:val="24"/>
        </w:rPr>
        <w:t>Mbano</w:t>
      </w:r>
      <w:proofErr w:type="spellEnd"/>
      <w:r>
        <w:rPr>
          <w:rFonts w:ascii="Garamond" w:eastAsia="Garamond" w:hAnsi="Garamond" w:cs="Garamond"/>
          <w:sz w:val="24"/>
          <w:szCs w:val="24"/>
        </w:rPr>
        <w:t xml:space="preserve"> LGA of Imo State, a confrontation between two policemen and a motorist over control of a red Toyota Camry's steering wheel resulted in the vehicle losing control and fatally injuring 18-year-old </w:t>
      </w:r>
      <w:proofErr w:type="spellStart"/>
      <w:r>
        <w:rPr>
          <w:rFonts w:ascii="Garamond" w:eastAsia="Garamond" w:hAnsi="Garamond" w:cs="Garamond"/>
          <w:sz w:val="24"/>
          <w:szCs w:val="24"/>
        </w:rPr>
        <w:t>Kasarachi</w:t>
      </w:r>
      <w:proofErr w:type="spellEnd"/>
      <w:r>
        <w:rPr>
          <w:rFonts w:ascii="Garamond" w:eastAsia="Garamond" w:hAnsi="Garamond" w:cs="Garamond"/>
          <w:sz w:val="24"/>
          <w:szCs w:val="24"/>
        </w:rPr>
        <w:t xml:space="preserve"> </w:t>
      </w:r>
      <w:proofErr w:type="spellStart"/>
      <w:r>
        <w:rPr>
          <w:rFonts w:ascii="Garamond" w:eastAsia="Garamond" w:hAnsi="Garamond" w:cs="Garamond"/>
          <w:sz w:val="24"/>
          <w:szCs w:val="24"/>
        </w:rPr>
        <w:t>Oduoma</w:t>
      </w:r>
      <w:proofErr w:type="spellEnd"/>
      <w:r>
        <w:rPr>
          <w:rFonts w:ascii="Garamond" w:eastAsia="Garamond" w:hAnsi="Garamond" w:cs="Garamond"/>
          <w:sz w:val="24"/>
          <w:szCs w:val="24"/>
          <w:vertAlign w:val="superscript"/>
        </w:rPr>
        <w:footnoteReference w:id="1"/>
      </w:r>
      <w:r>
        <w:rPr>
          <w:rFonts w:ascii="Garamond" w:eastAsia="Garamond" w:hAnsi="Garamond" w:cs="Garamond"/>
          <w:sz w:val="24"/>
          <w:szCs w:val="24"/>
        </w:rPr>
        <w:t xml:space="preserve">. The Commissioner of Police in Imo State, </w:t>
      </w:r>
      <w:proofErr w:type="spellStart"/>
      <w:r>
        <w:rPr>
          <w:rFonts w:ascii="Garamond" w:eastAsia="Garamond" w:hAnsi="Garamond" w:cs="Garamond"/>
          <w:sz w:val="24"/>
          <w:szCs w:val="24"/>
        </w:rPr>
        <w:t>Aboki</w:t>
      </w:r>
      <w:proofErr w:type="spellEnd"/>
      <w:r>
        <w:rPr>
          <w:rFonts w:ascii="Garamond" w:eastAsia="Garamond" w:hAnsi="Garamond" w:cs="Garamond"/>
          <w:sz w:val="24"/>
          <w:szCs w:val="24"/>
        </w:rPr>
        <w:t xml:space="preserve"> </w:t>
      </w:r>
      <w:proofErr w:type="spellStart"/>
      <w:r>
        <w:rPr>
          <w:rFonts w:ascii="Garamond" w:eastAsia="Garamond" w:hAnsi="Garamond" w:cs="Garamond"/>
          <w:sz w:val="24"/>
          <w:szCs w:val="24"/>
        </w:rPr>
        <w:t>Danjuma</w:t>
      </w:r>
      <w:proofErr w:type="spellEnd"/>
      <w:r>
        <w:rPr>
          <w:rFonts w:ascii="Garamond" w:eastAsia="Garamond" w:hAnsi="Garamond" w:cs="Garamond"/>
          <w:sz w:val="24"/>
          <w:szCs w:val="24"/>
        </w:rPr>
        <w:t>, has initiated an investigation into the incident. However, this is not an isolated case:</w:t>
      </w:r>
    </w:p>
    <w:p w:rsidR="004642B2" w:rsidRDefault="006F37C3">
      <w:pPr>
        <w:numPr>
          <w:ilvl w:val="0"/>
          <w:numId w:val="2"/>
        </w:numPr>
        <w:spacing w:after="240"/>
        <w:jc w:val="both"/>
        <w:rPr>
          <w:rFonts w:ascii="Garamond" w:eastAsia="Garamond" w:hAnsi="Garamond" w:cs="Garamond"/>
          <w:sz w:val="24"/>
          <w:szCs w:val="24"/>
        </w:rPr>
      </w:pPr>
      <w:r>
        <w:rPr>
          <w:rFonts w:ascii="Garamond" w:eastAsia="Garamond" w:hAnsi="Garamond" w:cs="Garamond"/>
          <w:sz w:val="24"/>
          <w:szCs w:val="24"/>
        </w:rPr>
        <w:t xml:space="preserve">In March 2025, in Abuja, police officers allegedly caused a major accident on the </w:t>
      </w:r>
      <w:proofErr w:type="spellStart"/>
      <w:r>
        <w:rPr>
          <w:rFonts w:ascii="Garamond" w:eastAsia="Garamond" w:hAnsi="Garamond" w:cs="Garamond"/>
          <w:sz w:val="24"/>
          <w:szCs w:val="24"/>
        </w:rPr>
        <w:t>Dawaki-Kubwa</w:t>
      </w:r>
      <w:proofErr w:type="spellEnd"/>
      <w:r>
        <w:rPr>
          <w:rFonts w:ascii="Garamond" w:eastAsia="Garamond" w:hAnsi="Garamond" w:cs="Garamond"/>
          <w:sz w:val="24"/>
          <w:szCs w:val="24"/>
        </w:rPr>
        <w:t xml:space="preserve"> Expressway by forcefully entering a vehicle and struggling with the driver over the steering wheel, leading to a severe crash and critical injuries to the driver</w:t>
      </w:r>
      <w:r>
        <w:rPr>
          <w:rFonts w:ascii="Garamond" w:eastAsia="Garamond" w:hAnsi="Garamond" w:cs="Garamond"/>
          <w:sz w:val="24"/>
          <w:szCs w:val="24"/>
          <w:vertAlign w:val="superscript"/>
        </w:rPr>
        <w:footnoteReference w:id="2"/>
      </w:r>
      <w:r>
        <w:rPr>
          <w:rFonts w:ascii="Garamond" w:eastAsia="Garamond" w:hAnsi="Garamond" w:cs="Garamond"/>
          <w:sz w:val="24"/>
          <w:szCs w:val="24"/>
        </w:rPr>
        <w:t>.</w:t>
      </w:r>
    </w:p>
    <w:p w:rsidR="004642B2" w:rsidRDefault="006F37C3">
      <w:pPr>
        <w:numPr>
          <w:ilvl w:val="0"/>
          <w:numId w:val="2"/>
        </w:numPr>
        <w:spacing w:after="240"/>
        <w:jc w:val="both"/>
        <w:rPr>
          <w:rFonts w:ascii="Garamond" w:eastAsia="Garamond" w:hAnsi="Garamond" w:cs="Garamond"/>
          <w:sz w:val="24"/>
          <w:szCs w:val="24"/>
        </w:rPr>
      </w:pPr>
      <w:r>
        <w:rPr>
          <w:rFonts w:ascii="Garamond" w:eastAsia="Garamond" w:hAnsi="Garamond" w:cs="Garamond"/>
          <w:sz w:val="24"/>
          <w:szCs w:val="24"/>
        </w:rPr>
        <w:t>In May 2024, there was a viral video that trended on social media showing a policeman struggling steering with a cab driver and a woman shouting from the back seat</w:t>
      </w:r>
      <w:r>
        <w:rPr>
          <w:rFonts w:ascii="Garamond" w:eastAsia="Garamond" w:hAnsi="Garamond" w:cs="Garamond"/>
          <w:sz w:val="24"/>
          <w:szCs w:val="24"/>
          <w:vertAlign w:val="superscript"/>
        </w:rPr>
        <w:footnoteReference w:id="3"/>
      </w:r>
      <w:r>
        <w:rPr>
          <w:rFonts w:ascii="Garamond" w:eastAsia="Garamond" w:hAnsi="Garamond" w:cs="Garamond"/>
          <w:sz w:val="24"/>
          <w:szCs w:val="24"/>
        </w:rPr>
        <w:t>.</w:t>
      </w:r>
    </w:p>
    <w:p w:rsidR="004642B2" w:rsidRDefault="006F37C3">
      <w:pPr>
        <w:numPr>
          <w:ilvl w:val="0"/>
          <w:numId w:val="2"/>
        </w:numPr>
        <w:spacing w:after="240"/>
        <w:jc w:val="both"/>
        <w:rPr>
          <w:rFonts w:ascii="Garamond" w:eastAsia="Garamond" w:hAnsi="Garamond" w:cs="Garamond"/>
          <w:sz w:val="24"/>
          <w:szCs w:val="24"/>
        </w:rPr>
      </w:pPr>
      <w:r>
        <w:rPr>
          <w:rFonts w:ascii="Garamond" w:eastAsia="Garamond" w:hAnsi="Garamond" w:cs="Garamond"/>
          <w:sz w:val="24"/>
          <w:szCs w:val="24"/>
        </w:rPr>
        <w:t xml:space="preserve">In July 2023, in Edo State, a police team was disbanded after a viral video showed officers running over a man whose hands were tied, highlighting </w:t>
      </w:r>
      <w:r>
        <w:rPr>
          <w:rFonts w:ascii="Garamond" w:eastAsia="Garamond" w:hAnsi="Garamond" w:cs="Garamond"/>
          <w:sz w:val="24"/>
          <w:szCs w:val="24"/>
        </w:rPr>
        <w:lastRenderedPageBreak/>
        <w:t>the severity of misconduct within the force</w:t>
      </w:r>
      <w:r>
        <w:rPr>
          <w:rFonts w:ascii="Garamond" w:eastAsia="Garamond" w:hAnsi="Garamond" w:cs="Garamond"/>
          <w:sz w:val="24"/>
          <w:szCs w:val="24"/>
          <w:vertAlign w:val="superscript"/>
        </w:rPr>
        <w:footnoteReference w:id="4"/>
      </w:r>
      <w:r>
        <w:rPr>
          <w:rFonts w:ascii="Garamond" w:eastAsia="Garamond" w:hAnsi="Garamond" w:cs="Garamond"/>
          <w:sz w:val="24"/>
          <w:szCs w:val="24"/>
        </w:rPr>
        <w:t>.</w:t>
      </w:r>
    </w:p>
    <w:p w:rsidR="004642B2" w:rsidRDefault="006F37C3">
      <w:pPr>
        <w:numPr>
          <w:ilvl w:val="0"/>
          <w:numId w:val="2"/>
        </w:numPr>
        <w:spacing w:after="240"/>
        <w:jc w:val="both"/>
        <w:rPr>
          <w:rFonts w:ascii="Garamond" w:eastAsia="Garamond" w:hAnsi="Garamond" w:cs="Garamond"/>
          <w:sz w:val="24"/>
          <w:szCs w:val="24"/>
        </w:rPr>
      </w:pPr>
      <w:r>
        <w:rPr>
          <w:rFonts w:ascii="Garamond" w:eastAsia="Garamond" w:hAnsi="Garamond" w:cs="Garamond"/>
          <w:sz w:val="24"/>
          <w:szCs w:val="24"/>
        </w:rPr>
        <w:t>In October 2023, in Lagos State, a policeman's attempt to wrest control of a vehicle's steering wheel led to a crash that killed a pregnant woman, her two children, and a tricycle driver</w:t>
      </w:r>
      <w:r>
        <w:rPr>
          <w:rFonts w:ascii="Garamond" w:eastAsia="Garamond" w:hAnsi="Garamond" w:cs="Garamond"/>
          <w:sz w:val="24"/>
          <w:szCs w:val="24"/>
          <w:vertAlign w:val="superscript"/>
        </w:rPr>
        <w:footnoteReference w:id="5"/>
      </w:r>
      <w:r>
        <w:rPr>
          <w:rFonts w:ascii="Garamond" w:eastAsia="Garamond" w:hAnsi="Garamond" w:cs="Garamond"/>
          <w:sz w:val="24"/>
          <w:szCs w:val="24"/>
        </w:rPr>
        <w:t>.</w:t>
      </w:r>
    </w:p>
    <w:p w:rsidR="004642B2" w:rsidRDefault="006F37C3">
      <w:pPr>
        <w:spacing w:before="240" w:after="240"/>
        <w:jc w:val="both"/>
        <w:rPr>
          <w:rFonts w:ascii="Garamond" w:eastAsia="Garamond" w:hAnsi="Garamond" w:cs="Garamond"/>
          <w:sz w:val="24"/>
          <w:szCs w:val="24"/>
        </w:rPr>
      </w:pPr>
      <w:r>
        <w:rPr>
          <w:rFonts w:ascii="Garamond" w:eastAsia="Garamond" w:hAnsi="Garamond" w:cs="Garamond"/>
          <w:sz w:val="24"/>
          <w:szCs w:val="24"/>
        </w:rPr>
        <w:t>While these documented cases highlight a pattern of unprofessional conduct in handling motorists who refuse to comply with police or regulatory officers' demands, many more incidents may have occurred unnoticed or unreported. This stresses the urgent need to address the issue to prevent further loss of lives, ensure accountability, and restore public trust in our law enforcement agencies.</w:t>
      </w:r>
    </w:p>
    <w:p w:rsidR="004642B2" w:rsidRDefault="006F37C3">
      <w:pPr>
        <w:spacing w:after="240"/>
        <w:jc w:val="both"/>
        <w:rPr>
          <w:rFonts w:ascii="Garamond" w:eastAsia="Garamond" w:hAnsi="Garamond" w:cs="Garamond"/>
          <w:b/>
          <w:sz w:val="24"/>
          <w:szCs w:val="24"/>
        </w:rPr>
      </w:pPr>
      <w:r>
        <w:rPr>
          <w:rFonts w:ascii="Garamond" w:eastAsia="Garamond" w:hAnsi="Garamond" w:cs="Garamond"/>
          <w:b/>
          <w:sz w:val="24"/>
          <w:szCs w:val="24"/>
        </w:rPr>
        <w:t>Issue</w:t>
      </w:r>
    </w:p>
    <w:p w:rsidR="004642B2" w:rsidRDefault="006F37C3">
      <w:pPr>
        <w:spacing w:after="240"/>
        <w:jc w:val="both"/>
        <w:rPr>
          <w:rFonts w:ascii="Garamond" w:eastAsia="Garamond" w:hAnsi="Garamond" w:cs="Garamond"/>
          <w:sz w:val="24"/>
          <w:szCs w:val="24"/>
        </w:rPr>
        <w:sectPr w:rsidR="004642B2">
          <w:type w:val="continuous"/>
          <w:pgSz w:w="11906" w:h="16838"/>
          <w:pgMar w:top="1440" w:right="1440" w:bottom="1440" w:left="1440" w:header="708" w:footer="708" w:gutter="0"/>
          <w:cols w:num="2" w:space="720" w:equalWidth="0">
            <w:col w:w="4300" w:space="425"/>
            <w:col w:w="4300" w:space="0"/>
          </w:cols>
        </w:sectPr>
      </w:pPr>
      <w:r>
        <w:rPr>
          <w:rFonts w:ascii="Garamond" w:eastAsia="Garamond" w:hAnsi="Garamond" w:cs="Garamond"/>
          <w:sz w:val="24"/>
          <w:szCs w:val="24"/>
        </w:rPr>
        <w:t xml:space="preserve">The recurrent incidents of law enforcement and regulatory agency officials engaging in physical struggles with motorists over vehicle control have led to unnecessary accidents, injuries, and fatalities. Such actions not only endanger lives but also erode public trust in these institutions. The absence of clear legal provisions criminalising or penalising such </w:t>
      </w:r>
      <w:r w:rsidR="00B77080">
        <w:rPr>
          <w:rFonts w:ascii="Garamond" w:eastAsia="Garamond" w:hAnsi="Garamond" w:cs="Garamond"/>
          <w:sz w:val="24"/>
          <w:szCs w:val="24"/>
        </w:rPr>
        <w:t>behaviour</w:t>
      </w:r>
      <w:r>
        <w:rPr>
          <w:rFonts w:ascii="Garamond" w:eastAsia="Garamond" w:hAnsi="Garamond" w:cs="Garamond"/>
          <w:sz w:val="24"/>
          <w:szCs w:val="24"/>
        </w:rPr>
        <w:t xml:space="preserve"> contributes to its persistence.</w:t>
      </w:r>
    </w:p>
    <w:p w:rsidR="004642B2" w:rsidRDefault="006F37C3">
      <w:pPr>
        <w:spacing w:after="240"/>
        <w:jc w:val="both"/>
        <w:rPr>
          <w:rFonts w:ascii="Garamond" w:eastAsia="Garamond" w:hAnsi="Garamond" w:cs="Garamond"/>
          <w:b/>
          <w:sz w:val="24"/>
          <w:szCs w:val="24"/>
        </w:rPr>
      </w:pPr>
      <w:r>
        <w:rPr>
          <w:rFonts w:ascii="Garamond" w:eastAsia="Garamond" w:hAnsi="Garamond" w:cs="Garamond"/>
          <w:b/>
          <w:sz w:val="24"/>
          <w:szCs w:val="24"/>
        </w:rPr>
        <w:lastRenderedPageBreak/>
        <w:t>Rationale</w:t>
      </w:r>
    </w:p>
    <w:p w:rsidR="004642B2" w:rsidRDefault="006F37C3">
      <w:pPr>
        <w:spacing w:after="240"/>
        <w:jc w:val="both"/>
        <w:rPr>
          <w:rFonts w:ascii="Garamond" w:eastAsia="Garamond" w:hAnsi="Garamond" w:cs="Garamond"/>
          <w:sz w:val="24"/>
          <w:szCs w:val="24"/>
        </w:rPr>
      </w:pPr>
      <w:r>
        <w:rPr>
          <w:rFonts w:ascii="Garamond" w:eastAsia="Garamond" w:hAnsi="Garamond" w:cs="Garamond"/>
          <w:sz w:val="24"/>
          <w:szCs w:val="24"/>
        </w:rPr>
        <w:t>Implementing stringent legal measures against law enforcement and regulatory officials who engage in dangerous physical confrontations with motorists is essential to:</w:t>
      </w:r>
    </w:p>
    <w:p w:rsidR="004642B2" w:rsidRDefault="006F37C3">
      <w:pPr>
        <w:numPr>
          <w:ilvl w:val="0"/>
          <w:numId w:val="3"/>
        </w:numPr>
        <w:spacing w:after="240"/>
        <w:rPr>
          <w:rFonts w:ascii="Garamond" w:eastAsia="Garamond" w:hAnsi="Garamond" w:cs="Garamond"/>
          <w:sz w:val="24"/>
          <w:szCs w:val="24"/>
        </w:rPr>
      </w:pPr>
      <w:r>
        <w:rPr>
          <w:rFonts w:ascii="Garamond" w:eastAsia="Garamond" w:hAnsi="Garamond" w:cs="Garamond"/>
          <w:b/>
          <w:sz w:val="24"/>
          <w:szCs w:val="24"/>
        </w:rPr>
        <w:lastRenderedPageBreak/>
        <w:t>Protect Human Life</w:t>
      </w:r>
      <w:r>
        <w:rPr>
          <w:rFonts w:ascii="Garamond" w:eastAsia="Garamond" w:hAnsi="Garamond" w:cs="Garamond"/>
          <w:sz w:val="24"/>
          <w:szCs w:val="24"/>
        </w:rPr>
        <w:t>: Prevent avoidable accidents and fatalities resulting from such confrontations.</w:t>
      </w:r>
    </w:p>
    <w:p w:rsidR="004642B2" w:rsidRDefault="006F37C3">
      <w:pPr>
        <w:numPr>
          <w:ilvl w:val="0"/>
          <w:numId w:val="3"/>
        </w:numPr>
        <w:spacing w:after="240"/>
        <w:rPr>
          <w:rFonts w:ascii="Garamond" w:eastAsia="Garamond" w:hAnsi="Garamond" w:cs="Garamond"/>
          <w:sz w:val="24"/>
          <w:szCs w:val="24"/>
        </w:rPr>
      </w:pPr>
      <w:bookmarkStart w:id="1" w:name="_qfq8cknoxcye" w:colFirst="0" w:colLast="0"/>
      <w:bookmarkEnd w:id="1"/>
      <w:r>
        <w:rPr>
          <w:rFonts w:ascii="Garamond" w:eastAsia="Garamond" w:hAnsi="Garamond" w:cs="Garamond"/>
          <w:b/>
          <w:sz w:val="24"/>
          <w:szCs w:val="24"/>
        </w:rPr>
        <w:t>Uphold Professionalism</w:t>
      </w:r>
      <w:r>
        <w:rPr>
          <w:rFonts w:ascii="Garamond" w:eastAsia="Garamond" w:hAnsi="Garamond" w:cs="Garamond"/>
          <w:sz w:val="24"/>
          <w:szCs w:val="24"/>
        </w:rPr>
        <w:t>: Ensure that law enforcement officers adhere to protocols that prioritize de-</w:t>
      </w:r>
      <w:r>
        <w:rPr>
          <w:rFonts w:ascii="Garamond" w:eastAsia="Garamond" w:hAnsi="Garamond" w:cs="Garamond"/>
          <w:sz w:val="24"/>
          <w:szCs w:val="24"/>
        </w:rPr>
        <w:lastRenderedPageBreak/>
        <w:t>escalation and non-violent engagement.</w:t>
      </w:r>
    </w:p>
    <w:p w:rsidR="004642B2" w:rsidRDefault="006F37C3">
      <w:pPr>
        <w:numPr>
          <w:ilvl w:val="0"/>
          <w:numId w:val="3"/>
        </w:numPr>
        <w:spacing w:after="240"/>
        <w:rPr>
          <w:rFonts w:ascii="Garamond" w:eastAsia="Garamond" w:hAnsi="Garamond" w:cs="Garamond"/>
          <w:sz w:val="24"/>
          <w:szCs w:val="24"/>
        </w:rPr>
      </w:pPr>
      <w:r>
        <w:rPr>
          <w:rFonts w:ascii="Garamond" w:eastAsia="Garamond" w:hAnsi="Garamond" w:cs="Garamond"/>
          <w:b/>
          <w:sz w:val="24"/>
          <w:szCs w:val="24"/>
        </w:rPr>
        <w:t>Restore Public Confidence</w:t>
      </w:r>
      <w:r>
        <w:rPr>
          <w:rFonts w:ascii="Garamond" w:eastAsia="Garamond" w:hAnsi="Garamond" w:cs="Garamond"/>
          <w:sz w:val="24"/>
          <w:szCs w:val="24"/>
        </w:rPr>
        <w:t>: Demonstrate a commitment to accountability and the rule of law within law enforcement agencies.</w:t>
      </w:r>
    </w:p>
    <w:p w:rsidR="004642B2" w:rsidRDefault="006F37C3">
      <w:pPr>
        <w:spacing w:before="240" w:after="240"/>
        <w:jc w:val="both"/>
        <w:rPr>
          <w:rFonts w:ascii="Garamond" w:eastAsia="Garamond" w:hAnsi="Garamond" w:cs="Garamond"/>
          <w:b/>
          <w:sz w:val="24"/>
          <w:szCs w:val="24"/>
        </w:rPr>
      </w:pPr>
      <w:r>
        <w:rPr>
          <w:rFonts w:ascii="Garamond" w:eastAsia="Garamond" w:hAnsi="Garamond" w:cs="Garamond"/>
          <w:b/>
          <w:sz w:val="24"/>
          <w:szCs w:val="24"/>
        </w:rPr>
        <w:t>Recommendations to the National Assembly for Legislative Actions</w:t>
      </w:r>
    </w:p>
    <w:p w:rsidR="004642B2" w:rsidRDefault="006F37C3">
      <w:pPr>
        <w:numPr>
          <w:ilvl w:val="0"/>
          <w:numId w:val="4"/>
        </w:numPr>
        <w:spacing w:after="240"/>
        <w:jc w:val="both"/>
        <w:rPr>
          <w:rFonts w:ascii="Garamond" w:eastAsia="Garamond" w:hAnsi="Garamond" w:cs="Garamond"/>
          <w:sz w:val="24"/>
          <w:szCs w:val="24"/>
        </w:rPr>
      </w:pPr>
      <w:r>
        <w:rPr>
          <w:rFonts w:ascii="Garamond" w:eastAsia="Garamond" w:hAnsi="Garamond" w:cs="Garamond"/>
          <w:b/>
          <w:sz w:val="24"/>
          <w:szCs w:val="24"/>
        </w:rPr>
        <w:t xml:space="preserve">Move a motion of urgent public importance </w:t>
      </w:r>
      <w:r>
        <w:rPr>
          <w:rFonts w:ascii="Garamond" w:eastAsia="Garamond" w:hAnsi="Garamond" w:cs="Garamond"/>
          <w:sz w:val="24"/>
          <w:szCs w:val="24"/>
        </w:rPr>
        <w:t>to address the dangers of law enforcement officers and regulatory agency officials engaging in physical struggles with motorists over vehicle control.</w:t>
      </w:r>
    </w:p>
    <w:p w:rsidR="004642B2" w:rsidRDefault="006F37C3">
      <w:pPr>
        <w:numPr>
          <w:ilvl w:val="0"/>
          <w:numId w:val="4"/>
        </w:numPr>
        <w:spacing w:after="240"/>
        <w:jc w:val="both"/>
        <w:rPr>
          <w:rFonts w:ascii="Garamond" w:eastAsia="Garamond" w:hAnsi="Garamond" w:cs="Garamond"/>
          <w:sz w:val="24"/>
          <w:szCs w:val="24"/>
        </w:rPr>
      </w:pPr>
      <w:r>
        <w:rPr>
          <w:rFonts w:ascii="Garamond" w:eastAsia="Garamond" w:hAnsi="Garamond" w:cs="Garamond"/>
          <w:b/>
          <w:sz w:val="24"/>
          <w:szCs w:val="24"/>
        </w:rPr>
        <w:t>Amend</w:t>
      </w:r>
      <w:r>
        <w:rPr>
          <w:rFonts w:ascii="Garamond" w:eastAsia="Garamond" w:hAnsi="Garamond" w:cs="Garamond"/>
          <w:sz w:val="24"/>
          <w:szCs w:val="24"/>
        </w:rPr>
        <w:t xml:space="preserve"> the relevant laws guiding security agencies to include provisions that criminalize such conduct, with stipulated penalties ranging from dismissal from service to criminal prosecution.</w:t>
      </w:r>
    </w:p>
    <w:p w:rsidR="004642B2" w:rsidRDefault="006F37C3">
      <w:pPr>
        <w:numPr>
          <w:ilvl w:val="0"/>
          <w:numId w:val="4"/>
        </w:numPr>
        <w:spacing w:after="240"/>
        <w:jc w:val="both"/>
        <w:rPr>
          <w:rFonts w:ascii="Garamond" w:eastAsia="Garamond" w:hAnsi="Garamond" w:cs="Garamond"/>
          <w:sz w:val="24"/>
          <w:szCs w:val="24"/>
        </w:rPr>
      </w:pPr>
      <w:r>
        <w:rPr>
          <w:rFonts w:ascii="Garamond" w:eastAsia="Garamond" w:hAnsi="Garamond" w:cs="Garamond"/>
          <w:b/>
          <w:sz w:val="24"/>
          <w:szCs w:val="24"/>
        </w:rPr>
        <w:lastRenderedPageBreak/>
        <w:t xml:space="preserve">Advise </w:t>
      </w:r>
      <w:r>
        <w:rPr>
          <w:rFonts w:ascii="Garamond" w:eastAsia="Garamond" w:hAnsi="Garamond" w:cs="Garamond"/>
          <w:sz w:val="24"/>
          <w:szCs w:val="24"/>
        </w:rPr>
        <w:t>law enforcement agencies to demand</w:t>
      </w:r>
      <w:r>
        <w:rPr>
          <w:rFonts w:ascii="Garamond" w:eastAsia="Garamond" w:hAnsi="Garamond" w:cs="Garamond"/>
          <w:b/>
          <w:sz w:val="24"/>
          <w:szCs w:val="24"/>
        </w:rPr>
        <w:t xml:space="preserve"> </w:t>
      </w:r>
      <w:r w:rsidR="00B77080">
        <w:rPr>
          <w:rFonts w:ascii="Garamond" w:eastAsia="Garamond" w:hAnsi="Garamond" w:cs="Garamond"/>
          <w:sz w:val="24"/>
          <w:szCs w:val="24"/>
        </w:rPr>
        <w:t xml:space="preserve">compliance from </w:t>
      </w:r>
      <w:r>
        <w:rPr>
          <w:rFonts w:ascii="Garamond" w:eastAsia="Garamond" w:hAnsi="Garamond" w:cs="Garamond"/>
          <w:sz w:val="24"/>
          <w:szCs w:val="24"/>
        </w:rPr>
        <w:t>officers found guilty of such misconduct, including demotions, suspension, retraining, or termination.</w:t>
      </w:r>
    </w:p>
    <w:p w:rsidR="004642B2" w:rsidRDefault="006F37C3">
      <w:pPr>
        <w:numPr>
          <w:ilvl w:val="0"/>
          <w:numId w:val="4"/>
        </w:numPr>
        <w:spacing w:after="240"/>
        <w:jc w:val="both"/>
        <w:rPr>
          <w:rFonts w:ascii="Garamond" w:eastAsia="Garamond" w:hAnsi="Garamond" w:cs="Garamond"/>
          <w:sz w:val="24"/>
          <w:szCs w:val="24"/>
        </w:rPr>
      </w:pPr>
      <w:r>
        <w:rPr>
          <w:rFonts w:ascii="Garamond" w:eastAsia="Garamond" w:hAnsi="Garamond" w:cs="Garamond"/>
          <w:b/>
          <w:sz w:val="24"/>
          <w:szCs w:val="24"/>
        </w:rPr>
        <w:t>Urge the Management of</w:t>
      </w:r>
      <w:r w:rsidR="00B77080">
        <w:rPr>
          <w:rFonts w:ascii="Garamond" w:eastAsia="Garamond" w:hAnsi="Garamond" w:cs="Garamond"/>
          <w:sz w:val="24"/>
          <w:szCs w:val="24"/>
        </w:rPr>
        <w:t xml:space="preserve"> law enforcement agencies</w:t>
      </w:r>
      <w:r>
        <w:rPr>
          <w:rFonts w:ascii="Garamond" w:eastAsia="Garamond" w:hAnsi="Garamond" w:cs="Garamond"/>
          <w:sz w:val="24"/>
          <w:szCs w:val="24"/>
        </w:rPr>
        <w:t xml:space="preserve"> to partner with the National Agency (NOA) to conduct public awareness campaigns educating officers and the general public on appropriate conduct during traffic stops and engagements.</w:t>
      </w:r>
    </w:p>
    <w:p w:rsidR="004642B2" w:rsidRDefault="006F37C3">
      <w:pPr>
        <w:spacing w:after="240"/>
        <w:jc w:val="both"/>
        <w:rPr>
          <w:rFonts w:ascii="Garamond" w:eastAsia="Garamond" w:hAnsi="Garamond" w:cs="Garamond"/>
          <w:b/>
          <w:sz w:val="24"/>
          <w:szCs w:val="24"/>
        </w:rPr>
      </w:pPr>
      <w:r>
        <w:rPr>
          <w:rFonts w:ascii="Garamond" w:eastAsia="Garamond" w:hAnsi="Garamond" w:cs="Garamond"/>
          <w:b/>
          <w:sz w:val="24"/>
          <w:szCs w:val="24"/>
        </w:rPr>
        <w:t>Conclusion</w:t>
      </w:r>
    </w:p>
    <w:p w:rsidR="004642B2" w:rsidRDefault="006F37C3">
      <w:pPr>
        <w:spacing w:after="240"/>
        <w:jc w:val="both"/>
        <w:rPr>
          <w:rFonts w:ascii="Garamond" w:eastAsia="Garamond" w:hAnsi="Garamond" w:cs="Garamond"/>
          <w:sz w:val="24"/>
          <w:szCs w:val="24"/>
        </w:rPr>
        <w:sectPr w:rsidR="004642B2">
          <w:type w:val="continuous"/>
          <w:pgSz w:w="11906" w:h="16838"/>
          <w:pgMar w:top="1440" w:right="1440" w:bottom="1440" w:left="1440" w:header="708" w:footer="708" w:gutter="0"/>
          <w:cols w:num="2" w:space="720" w:equalWidth="0">
            <w:col w:w="4300" w:space="425"/>
            <w:col w:w="4300" w:space="0"/>
          </w:cols>
        </w:sectPr>
      </w:pPr>
      <w:r>
        <w:rPr>
          <w:rFonts w:ascii="Garamond" w:eastAsia="Garamond" w:hAnsi="Garamond" w:cs="Garamond"/>
          <w:sz w:val="24"/>
          <w:szCs w:val="24"/>
        </w:rPr>
        <w:t xml:space="preserve">The tragic death of </w:t>
      </w:r>
      <w:proofErr w:type="spellStart"/>
      <w:r>
        <w:rPr>
          <w:rFonts w:ascii="Garamond" w:eastAsia="Garamond" w:hAnsi="Garamond" w:cs="Garamond"/>
          <w:sz w:val="24"/>
          <w:szCs w:val="24"/>
        </w:rPr>
        <w:t>Kasarachi</w:t>
      </w:r>
      <w:proofErr w:type="spellEnd"/>
      <w:r>
        <w:rPr>
          <w:rFonts w:ascii="Garamond" w:eastAsia="Garamond" w:hAnsi="Garamond" w:cs="Garamond"/>
          <w:sz w:val="24"/>
          <w:szCs w:val="24"/>
        </w:rPr>
        <w:t xml:space="preserve"> </w:t>
      </w:r>
      <w:proofErr w:type="spellStart"/>
      <w:r>
        <w:rPr>
          <w:rFonts w:ascii="Garamond" w:eastAsia="Garamond" w:hAnsi="Garamond" w:cs="Garamond"/>
          <w:sz w:val="24"/>
          <w:szCs w:val="24"/>
        </w:rPr>
        <w:t>Oduoma</w:t>
      </w:r>
      <w:proofErr w:type="spellEnd"/>
      <w:r>
        <w:rPr>
          <w:rFonts w:ascii="Garamond" w:eastAsia="Garamond" w:hAnsi="Garamond" w:cs="Garamond"/>
          <w:sz w:val="24"/>
          <w:szCs w:val="24"/>
        </w:rPr>
        <w:t xml:space="preserve"> and similar incidents highlight a dangerous pattern of misconduct among some law enforcement and regulatory agency officials. The National Assembly must take decisive legislative action to criminalize and penalize such </w:t>
      </w:r>
      <w:r w:rsidR="00B77080">
        <w:rPr>
          <w:rFonts w:ascii="Garamond" w:eastAsia="Garamond" w:hAnsi="Garamond" w:cs="Garamond"/>
          <w:sz w:val="24"/>
          <w:szCs w:val="24"/>
        </w:rPr>
        <w:t>behaviour</w:t>
      </w:r>
      <w:r>
        <w:rPr>
          <w:rFonts w:ascii="Garamond" w:eastAsia="Garamond" w:hAnsi="Garamond" w:cs="Garamond"/>
          <w:sz w:val="24"/>
          <w:szCs w:val="24"/>
        </w:rPr>
        <w:t>, ensuring the protection of citizens' lives and the restoration of public trust in our law enforcement agencies.</w:t>
      </w:r>
    </w:p>
    <w:p w:rsidR="004642B2" w:rsidRDefault="004642B2">
      <w:pPr>
        <w:spacing w:after="0"/>
        <w:rPr>
          <w:rFonts w:ascii="Garamond" w:eastAsia="Garamond" w:hAnsi="Garamond" w:cs="Garamond"/>
          <w:b/>
          <w:sz w:val="24"/>
          <w:szCs w:val="24"/>
        </w:rPr>
        <w:sectPr w:rsidR="004642B2">
          <w:type w:val="continuous"/>
          <w:pgSz w:w="11906" w:h="16838"/>
          <w:pgMar w:top="1440" w:right="1440" w:bottom="1440" w:left="1440" w:header="708" w:footer="708" w:gutter="0"/>
          <w:cols w:num="2" w:space="720" w:equalWidth="0">
            <w:col w:w="4300" w:space="425"/>
            <w:col w:w="4300" w:space="0"/>
          </w:cols>
        </w:sectPr>
      </w:pPr>
    </w:p>
    <w:p w:rsidR="004642B2" w:rsidRDefault="004642B2">
      <w:pPr>
        <w:spacing w:after="0"/>
        <w:sectPr w:rsidR="004642B2">
          <w:headerReference w:type="even" r:id="rId9"/>
          <w:headerReference w:type="default" r:id="rId10"/>
          <w:footerReference w:type="even" r:id="rId11"/>
          <w:footerReference w:type="default" r:id="rId12"/>
          <w:headerReference w:type="first" r:id="rId13"/>
          <w:footerReference w:type="first" r:id="rId14"/>
          <w:type w:val="continuous"/>
          <w:pgSz w:w="11906" w:h="16838"/>
          <w:pgMar w:top="1440" w:right="1440" w:bottom="1440" w:left="1440" w:header="708" w:footer="708" w:gutter="0"/>
          <w:cols w:num="2" w:space="720" w:equalWidth="0">
            <w:col w:w="4300" w:space="425"/>
            <w:col w:w="4300" w:space="0"/>
          </w:cols>
        </w:sectPr>
      </w:pPr>
    </w:p>
    <w:p w:rsidR="004642B2" w:rsidRDefault="004642B2">
      <w:pPr>
        <w:spacing w:line="276" w:lineRule="auto"/>
        <w:jc w:val="both"/>
        <w:rPr>
          <w:rFonts w:ascii="Sitka Heading" w:eastAsia="Sitka Heading" w:hAnsi="Sitka Heading" w:cs="Sitka Heading"/>
          <w:sz w:val="24"/>
          <w:szCs w:val="24"/>
        </w:rPr>
        <w:sectPr w:rsidR="004642B2">
          <w:type w:val="continuous"/>
          <w:pgSz w:w="11906" w:h="16838"/>
          <w:pgMar w:top="1440" w:right="1440" w:bottom="1440" w:left="1440" w:header="708" w:footer="708" w:gutter="0"/>
          <w:cols w:num="2" w:space="720" w:equalWidth="0">
            <w:col w:w="4300" w:space="425"/>
            <w:col w:w="4300" w:space="0"/>
          </w:cols>
        </w:sectPr>
      </w:pPr>
    </w:p>
    <w:p w:rsidR="004642B2" w:rsidRDefault="004642B2">
      <w:pPr>
        <w:spacing w:before="240" w:after="240"/>
        <w:jc w:val="both"/>
        <w:rPr>
          <w:rFonts w:ascii="Garamond" w:eastAsia="Garamond" w:hAnsi="Garamond" w:cs="Garamond"/>
          <w:sz w:val="24"/>
          <w:szCs w:val="24"/>
        </w:rPr>
        <w:sectPr w:rsidR="004642B2">
          <w:type w:val="continuous"/>
          <w:pgSz w:w="11906" w:h="16838"/>
          <w:pgMar w:top="1440" w:right="1440" w:bottom="1440" w:left="1440" w:header="708" w:footer="708" w:gutter="0"/>
          <w:cols w:num="2" w:space="720" w:equalWidth="0">
            <w:col w:w="4300" w:space="425"/>
            <w:col w:w="4300" w:space="0"/>
          </w:cols>
        </w:sectPr>
      </w:pPr>
    </w:p>
    <w:p w:rsidR="004642B2" w:rsidRDefault="006F37C3">
      <w:pPr>
        <w:spacing w:before="240" w:after="0"/>
        <w:rPr>
          <w:rFonts w:ascii="Garamond" w:eastAsia="Garamond" w:hAnsi="Garamond" w:cs="Garamond"/>
          <w:b/>
        </w:rPr>
      </w:pPr>
      <w:bookmarkStart w:id="2" w:name="_db583uja35qp" w:colFirst="0" w:colLast="0"/>
      <w:bookmarkEnd w:id="2"/>
      <w:r>
        <w:rPr>
          <w:rFonts w:ascii="Garamond" w:eastAsia="Garamond" w:hAnsi="Garamond" w:cs="Garamond"/>
          <w:b/>
        </w:rPr>
        <w:lastRenderedPageBreak/>
        <w:t>Contact</w:t>
      </w:r>
    </w:p>
    <w:p w:rsidR="004642B2" w:rsidRDefault="006F37C3">
      <w:pPr>
        <w:spacing w:after="0"/>
        <w:rPr>
          <w:rFonts w:ascii="Garamond" w:eastAsia="Garamond" w:hAnsi="Garamond" w:cs="Garamond"/>
        </w:rPr>
      </w:pPr>
      <w:r>
        <w:rPr>
          <w:rFonts w:ascii="Garamond" w:eastAsia="Garamond" w:hAnsi="Garamond" w:cs="Garamond"/>
        </w:rPr>
        <w:t>National Institute for Legislative and Democratic Studies</w:t>
      </w:r>
    </w:p>
    <w:p w:rsidR="004642B2" w:rsidRDefault="006F37C3">
      <w:pPr>
        <w:spacing w:after="0"/>
        <w:rPr>
          <w:rFonts w:ascii="Garamond" w:eastAsia="Garamond" w:hAnsi="Garamond" w:cs="Garamond"/>
        </w:rPr>
      </w:pPr>
      <w:r>
        <w:rPr>
          <w:rFonts w:ascii="Garamond" w:eastAsia="Garamond" w:hAnsi="Garamond" w:cs="Garamond"/>
        </w:rPr>
        <w:t>National Assembly</w:t>
      </w:r>
    </w:p>
    <w:p w:rsidR="004642B2" w:rsidRDefault="006F37C3">
      <w:pPr>
        <w:spacing w:after="0"/>
        <w:rPr>
          <w:rFonts w:ascii="Garamond" w:eastAsia="Garamond" w:hAnsi="Garamond" w:cs="Garamond"/>
        </w:rPr>
      </w:pPr>
      <w:r>
        <w:rPr>
          <w:rFonts w:ascii="Garamond" w:eastAsia="Garamond" w:hAnsi="Garamond" w:cs="Garamond"/>
        </w:rPr>
        <w:t>Plot 307 Cadastral Zone</w:t>
      </w:r>
    </w:p>
    <w:p w:rsidR="004642B2" w:rsidRDefault="006F37C3">
      <w:pPr>
        <w:spacing w:after="0"/>
        <w:rPr>
          <w:rFonts w:ascii="Garamond" w:eastAsia="Garamond" w:hAnsi="Garamond" w:cs="Garamond"/>
        </w:rPr>
      </w:pPr>
      <w:proofErr w:type="spellStart"/>
      <w:r>
        <w:rPr>
          <w:rFonts w:ascii="Garamond" w:eastAsia="Garamond" w:hAnsi="Garamond" w:cs="Garamond"/>
        </w:rPr>
        <w:t>Umaru</w:t>
      </w:r>
      <w:proofErr w:type="spellEnd"/>
      <w:r>
        <w:rPr>
          <w:rFonts w:ascii="Garamond" w:eastAsia="Garamond" w:hAnsi="Garamond" w:cs="Garamond"/>
        </w:rPr>
        <w:t xml:space="preserve"> Musa </w:t>
      </w:r>
      <w:proofErr w:type="spellStart"/>
      <w:r>
        <w:rPr>
          <w:rFonts w:ascii="Garamond" w:eastAsia="Garamond" w:hAnsi="Garamond" w:cs="Garamond"/>
        </w:rPr>
        <w:t>Yar’adua</w:t>
      </w:r>
      <w:proofErr w:type="spellEnd"/>
      <w:r>
        <w:rPr>
          <w:rFonts w:ascii="Garamond" w:eastAsia="Garamond" w:hAnsi="Garamond" w:cs="Garamond"/>
        </w:rPr>
        <w:t xml:space="preserve"> Expressway, Airport Road</w:t>
      </w:r>
    </w:p>
    <w:p w:rsidR="004642B2" w:rsidRDefault="006F37C3">
      <w:pPr>
        <w:spacing w:after="0"/>
        <w:rPr>
          <w:rFonts w:ascii="Garamond" w:eastAsia="Garamond" w:hAnsi="Garamond" w:cs="Garamond"/>
        </w:rPr>
      </w:pPr>
      <w:r>
        <w:rPr>
          <w:rFonts w:ascii="Garamond" w:eastAsia="Garamond" w:hAnsi="Garamond" w:cs="Garamond"/>
        </w:rPr>
        <w:t>Abuja Nigeria</w:t>
      </w:r>
    </w:p>
    <w:p w:rsidR="004642B2" w:rsidRDefault="006F37C3">
      <w:pPr>
        <w:spacing w:after="0"/>
        <w:rPr>
          <w:rFonts w:ascii="Garamond" w:eastAsia="Garamond" w:hAnsi="Garamond" w:cs="Garamond"/>
        </w:rPr>
      </w:pPr>
      <w:r>
        <w:rPr>
          <w:rFonts w:ascii="Garamond" w:eastAsia="Garamond" w:hAnsi="Garamond" w:cs="Garamond"/>
          <w:b/>
        </w:rPr>
        <w:t>E-mail</w:t>
      </w:r>
      <w:r>
        <w:rPr>
          <w:rFonts w:ascii="Garamond" w:eastAsia="Garamond" w:hAnsi="Garamond" w:cs="Garamond"/>
        </w:rPr>
        <w:t xml:space="preserve">: </w:t>
      </w:r>
      <w:hyperlink r:id="rId15">
        <w:r>
          <w:rPr>
            <w:rFonts w:ascii="Garamond" w:eastAsia="Garamond" w:hAnsi="Garamond" w:cs="Garamond"/>
            <w:color w:val="0563C1"/>
            <w:u w:val="single"/>
          </w:rPr>
          <w:t>info@nils.gov.ng</w:t>
        </w:r>
      </w:hyperlink>
    </w:p>
    <w:p w:rsidR="004642B2" w:rsidRDefault="006F37C3">
      <w:pPr>
        <w:rPr>
          <w:rFonts w:ascii="Garamond" w:eastAsia="Garamond" w:hAnsi="Garamond" w:cs="Garamond"/>
          <w:b/>
        </w:rPr>
      </w:pPr>
      <w:r>
        <w:rPr>
          <w:rFonts w:ascii="Garamond" w:eastAsia="Garamond" w:hAnsi="Garamond" w:cs="Garamond"/>
          <w:b/>
        </w:rPr>
        <w:t>Website</w:t>
      </w:r>
      <w:r>
        <w:rPr>
          <w:rFonts w:ascii="Garamond" w:eastAsia="Garamond" w:hAnsi="Garamond" w:cs="Garamond"/>
        </w:rPr>
        <w:t xml:space="preserve">: </w:t>
      </w:r>
      <w:hyperlink r:id="rId16">
        <w:r>
          <w:rPr>
            <w:rFonts w:ascii="Garamond" w:eastAsia="Garamond" w:hAnsi="Garamond" w:cs="Garamond"/>
            <w:color w:val="0563C1"/>
            <w:u w:val="single"/>
          </w:rPr>
          <w:t>http://nils.gov.ng</w:t>
        </w:r>
      </w:hyperlink>
    </w:p>
    <w:p w:rsidR="004642B2" w:rsidRDefault="006F37C3">
      <w:pPr>
        <w:spacing w:after="0"/>
        <w:rPr>
          <w:rFonts w:ascii="Garamond" w:eastAsia="Garamond" w:hAnsi="Garamond" w:cs="Garamond"/>
          <w:b/>
        </w:rPr>
      </w:pPr>
      <w:r>
        <w:rPr>
          <w:rFonts w:ascii="Garamond" w:eastAsia="Garamond" w:hAnsi="Garamond" w:cs="Garamond"/>
          <w:b/>
        </w:rPr>
        <w:t xml:space="preserve">NILDS Liaison Office </w:t>
      </w:r>
    </w:p>
    <w:p w:rsidR="004642B2" w:rsidRDefault="006F37C3">
      <w:pPr>
        <w:spacing w:after="0"/>
        <w:rPr>
          <w:rFonts w:ascii="Garamond" w:eastAsia="Garamond" w:hAnsi="Garamond" w:cs="Garamond"/>
        </w:rPr>
      </w:pPr>
      <w:r>
        <w:rPr>
          <w:rFonts w:ascii="Garamond" w:eastAsia="Garamond" w:hAnsi="Garamond" w:cs="Garamond"/>
        </w:rPr>
        <w:t>Suite 214 Senate Wing</w:t>
      </w:r>
    </w:p>
    <w:p w:rsidR="004642B2" w:rsidRDefault="006F37C3">
      <w:pPr>
        <w:spacing w:after="0"/>
        <w:rPr>
          <w:rFonts w:ascii="Garamond" w:eastAsia="Garamond" w:hAnsi="Garamond" w:cs="Garamond"/>
        </w:rPr>
      </w:pPr>
      <w:r>
        <w:rPr>
          <w:rFonts w:ascii="Garamond" w:eastAsia="Garamond" w:hAnsi="Garamond" w:cs="Garamond"/>
        </w:rPr>
        <w:t>National Assembly Complex</w:t>
      </w:r>
    </w:p>
    <w:p w:rsidR="004642B2" w:rsidRDefault="006F37C3">
      <w:pPr>
        <w:spacing w:after="0"/>
        <w:rPr>
          <w:rFonts w:ascii="Garamond" w:eastAsia="Garamond" w:hAnsi="Garamond" w:cs="Garamond"/>
        </w:rPr>
      </w:pPr>
      <w:bookmarkStart w:id="3" w:name="_2k1fv2l8pvr3" w:colFirst="0" w:colLast="0"/>
      <w:bookmarkEnd w:id="3"/>
      <w:r>
        <w:rPr>
          <w:rFonts w:ascii="Garamond" w:eastAsia="Garamond" w:hAnsi="Garamond" w:cs="Garamond"/>
          <w:b/>
        </w:rPr>
        <w:t>Mobile</w:t>
      </w:r>
      <w:r>
        <w:rPr>
          <w:rFonts w:ascii="Garamond" w:eastAsia="Garamond" w:hAnsi="Garamond" w:cs="Garamond"/>
        </w:rPr>
        <w:t>:  +234  806 694 5075</w:t>
      </w:r>
    </w:p>
    <w:p w:rsidR="004642B2" w:rsidRDefault="004642B2">
      <w:pPr>
        <w:rPr>
          <w:rFonts w:ascii="Tahoma" w:eastAsia="Tahoma" w:hAnsi="Tahoma" w:cs="Tahoma"/>
          <w:sz w:val="24"/>
          <w:szCs w:val="24"/>
        </w:rPr>
      </w:pPr>
    </w:p>
    <w:sectPr w:rsidR="004642B2">
      <w:type w:val="continuous"/>
      <w:pgSz w:w="11906" w:h="16838"/>
      <w:pgMar w:top="1440" w:right="1440" w:bottom="1440" w:left="1440" w:header="708" w:footer="708" w:gutter="0"/>
      <w:cols w:num="2" w:space="720" w:equalWidth="0">
        <w:col w:w="4153" w:space="720"/>
        <w:col w:w="4153" w:space="0"/>
      </w:cols>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37C3" w:rsidRDefault="006F37C3">
      <w:pPr>
        <w:spacing w:after="0" w:line="240" w:lineRule="auto"/>
      </w:pPr>
      <w:r>
        <w:separator/>
      </w:r>
    </w:p>
  </w:endnote>
  <w:endnote w:type="continuationSeparator" w:id="0">
    <w:p w:rsidR="006F37C3" w:rsidRDefault="006F37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auto"/>
    <w:pitch w:val="default"/>
  </w:font>
  <w:font w:name="Bell MT">
    <w:panose1 w:val="02020503060305020303"/>
    <w:charset w:val="00"/>
    <w:family w:val="roman"/>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Sitka Heading">
    <w:panose1 w:val="02000505000000020004"/>
    <w:charset w:val="00"/>
    <w:family w:val="auto"/>
    <w:pitch w:val="variable"/>
    <w:sig w:usb0="A00002EF" w:usb1="40002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2B2" w:rsidRDefault="006F37C3">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5E6429">
      <w:rPr>
        <w:noProof/>
        <w:color w:val="000000"/>
      </w:rPr>
      <w:t>3</w:t>
    </w:r>
    <w:r>
      <w:rPr>
        <w:color w:val="000000"/>
      </w:rPr>
      <w:fldChar w:fldCharType="end"/>
    </w:r>
  </w:p>
  <w:p w:rsidR="004642B2" w:rsidRDefault="005E6429">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jc w:val="right"/>
      <w:rPr>
        <w:b/>
        <w:color w:val="000000"/>
      </w:rPr>
    </w:pPr>
    <w:hyperlink r:id="rId1">
      <w:r w:rsidR="006F37C3">
        <w:rPr>
          <w:b/>
          <w:color w:val="0563C1"/>
          <w:u w:val="single"/>
        </w:rPr>
        <w:t>www.nils.gov.ng</w:t>
      </w:r>
    </w:hyperlink>
    <w:r w:rsidR="006F37C3">
      <w:rPr>
        <w:b/>
        <w:color w:val="000000"/>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2B2" w:rsidRDefault="004642B2">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2B2" w:rsidRDefault="006F37C3">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jc w:val="center"/>
      <w:rPr>
        <w:color w:val="000000"/>
      </w:rPr>
    </w:pPr>
    <w:r>
      <w:rPr>
        <w:color w:val="000000"/>
      </w:rPr>
      <w:fldChar w:fldCharType="begin"/>
    </w:r>
    <w:r>
      <w:rPr>
        <w:color w:val="000000"/>
      </w:rPr>
      <w:instrText>PAGE</w:instrText>
    </w:r>
    <w:r>
      <w:rPr>
        <w:color w:val="000000"/>
      </w:rPr>
      <w:fldChar w:fldCharType="end"/>
    </w:r>
  </w:p>
  <w:p w:rsidR="004642B2" w:rsidRDefault="005E6429">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jc w:val="right"/>
      <w:rPr>
        <w:b/>
        <w:color w:val="000000"/>
      </w:rPr>
    </w:pPr>
    <w:hyperlink r:id="rId1">
      <w:r w:rsidR="006F37C3">
        <w:rPr>
          <w:b/>
          <w:color w:val="0563C1"/>
          <w:u w:val="single"/>
        </w:rPr>
        <w:t>www.nils.gov.ng</w:t>
      </w:r>
    </w:hyperlink>
    <w:r w:rsidR="006F37C3">
      <w:rPr>
        <w:b/>
        <w:color w:val="000000"/>
      </w:rPr>
      <w:t xml:space="preserve"> </w: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2B2" w:rsidRDefault="004642B2">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37C3" w:rsidRDefault="006F37C3">
      <w:pPr>
        <w:spacing w:after="0" w:line="240" w:lineRule="auto"/>
      </w:pPr>
      <w:r>
        <w:separator/>
      </w:r>
    </w:p>
  </w:footnote>
  <w:footnote w:type="continuationSeparator" w:id="0">
    <w:p w:rsidR="006F37C3" w:rsidRDefault="006F37C3">
      <w:pPr>
        <w:spacing w:after="0" w:line="240" w:lineRule="auto"/>
      </w:pPr>
      <w:r>
        <w:continuationSeparator/>
      </w:r>
    </w:p>
  </w:footnote>
  <w:footnote w:id="1">
    <w:p w:rsidR="004642B2" w:rsidRDefault="006F37C3">
      <w:pPr>
        <w:spacing w:after="0" w:line="240" w:lineRule="auto"/>
        <w:rPr>
          <w:sz w:val="20"/>
          <w:szCs w:val="20"/>
        </w:rPr>
      </w:pPr>
      <w:r>
        <w:rPr>
          <w:vertAlign w:val="superscript"/>
        </w:rPr>
        <w:footnoteRef/>
      </w:r>
      <w:r>
        <w:rPr>
          <w:sz w:val="20"/>
          <w:szCs w:val="20"/>
        </w:rPr>
        <w:t xml:space="preserve"> </w:t>
      </w:r>
      <w:hyperlink r:id="rId1">
        <w:r>
          <w:rPr>
            <w:color w:val="1155CC"/>
            <w:sz w:val="20"/>
            <w:szCs w:val="20"/>
            <w:u w:val="single"/>
          </w:rPr>
          <w:t>https://saharareporters.com/2025/03/28/family-demands-justice-18-year-old-dies-hit-and-run-involving-policemen</w:t>
        </w:r>
      </w:hyperlink>
      <w:r>
        <w:rPr>
          <w:sz w:val="20"/>
          <w:szCs w:val="20"/>
        </w:rPr>
        <w:t xml:space="preserve"> </w:t>
      </w:r>
    </w:p>
  </w:footnote>
  <w:footnote w:id="2">
    <w:p w:rsidR="004642B2" w:rsidRDefault="006F37C3">
      <w:pPr>
        <w:spacing w:after="0" w:line="240" w:lineRule="auto"/>
        <w:rPr>
          <w:sz w:val="20"/>
          <w:szCs w:val="20"/>
        </w:rPr>
      </w:pPr>
      <w:r>
        <w:rPr>
          <w:vertAlign w:val="superscript"/>
        </w:rPr>
        <w:footnoteRef/>
      </w:r>
      <w:r>
        <w:rPr>
          <w:sz w:val="20"/>
          <w:szCs w:val="20"/>
        </w:rPr>
        <w:t xml:space="preserve"> </w:t>
      </w:r>
      <w:hyperlink r:id="rId2">
        <w:r>
          <w:rPr>
            <w:color w:val="1155CC"/>
            <w:sz w:val="20"/>
            <w:szCs w:val="20"/>
            <w:u w:val="single"/>
          </w:rPr>
          <w:t>https://saharareporters.com/2025/03/08/nigerian-policemen-cause-major-accident-dawaki-kubwa-expressway-abuja-while-dragging</w:t>
        </w:r>
      </w:hyperlink>
      <w:r>
        <w:rPr>
          <w:sz w:val="20"/>
          <w:szCs w:val="20"/>
        </w:rPr>
        <w:t xml:space="preserve"> </w:t>
      </w:r>
    </w:p>
  </w:footnote>
  <w:footnote w:id="3">
    <w:p w:rsidR="004642B2" w:rsidRDefault="006F37C3">
      <w:pPr>
        <w:spacing w:after="0" w:line="240" w:lineRule="auto"/>
        <w:rPr>
          <w:sz w:val="20"/>
          <w:szCs w:val="20"/>
        </w:rPr>
      </w:pPr>
      <w:r>
        <w:rPr>
          <w:vertAlign w:val="superscript"/>
        </w:rPr>
        <w:footnoteRef/>
      </w:r>
      <w:r>
        <w:rPr>
          <w:sz w:val="20"/>
          <w:szCs w:val="20"/>
        </w:rPr>
        <w:t xml:space="preserve"> </w:t>
      </w:r>
      <w:hyperlink r:id="rId3">
        <w:r>
          <w:rPr>
            <w:color w:val="1155CC"/>
            <w:sz w:val="20"/>
            <w:szCs w:val="20"/>
            <w:u w:val="single"/>
          </w:rPr>
          <w:t>https://web.facebook.com/share/v/1YkvT6TZHr/</w:t>
        </w:r>
      </w:hyperlink>
      <w:r>
        <w:rPr>
          <w:sz w:val="20"/>
          <w:szCs w:val="20"/>
        </w:rPr>
        <w:t xml:space="preserve"> </w:t>
      </w:r>
    </w:p>
  </w:footnote>
  <w:footnote w:id="4">
    <w:p w:rsidR="004642B2" w:rsidRDefault="006F37C3">
      <w:pPr>
        <w:spacing w:after="0" w:line="240" w:lineRule="auto"/>
        <w:rPr>
          <w:sz w:val="20"/>
          <w:szCs w:val="20"/>
        </w:rPr>
      </w:pPr>
      <w:r>
        <w:rPr>
          <w:vertAlign w:val="superscript"/>
        </w:rPr>
        <w:footnoteRef/>
      </w:r>
      <w:r>
        <w:rPr>
          <w:sz w:val="20"/>
          <w:szCs w:val="20"/>
        </w:rPr>
        <w:t xml:space="preserve"> </w:t>
      </w:r>
      <w:hyperlink r:id="rId4">
        <w:r>
          <w:rPr>
            <w:color w:val="1155CC"/>
            <w:sz w:val="20"/>
            <w:szCs w:val="20"/>
            <w:u w:val="single"/>
          </w:rPr>
          <w:t>https://www.abujapress.com/2023/07/update-igp-disbands-police-team-that</w:t>
        </w:r>
      </w:hyperlink>
      <w:r>
        <w:rPr>
          <w:sz w:val="20"/>
          <w:szCs w:val="20"/>
        </w:rPr>
        <w:t xml:space="preserve">. </w:t>
      </w:r>
    </w:p>
  </w:footnote>
  <w:footnote w:id="5">
    <w:p w:rsidR="004642B2" w:rsidRDefault="006F37C3">
      <w:pPr>
        <w:spacing w:after="0" w:line="240" w:lineRule="auto"/>
        <w:rPr>
          <w:sz w:val="20"/>
          <w:szCs w:val="20"/>
        </w:rPr>
      </w:pPr>
      <w:r>
        <w:rPr>
          <w:vertAlign w:val="superscript"/>
        </w:rPr>
        <w:footnoteRef/>
      </w:r>
      <w:r>
        <w:rPr>
          <w:sz w:val="20"/>
          <w:szCs w:val="20"/>
        </w:rPr>
        <w:t xml:space="preserve"> </w:t>
      </w:r>
      <w:hyperlink r:id="rId5">
        <w:r>
          <w:rPr>
            <w:color w:val="1155CC"/>
            <w:sz w:val="20"/>
            <w:szCs w:val="20"/>
            <w:u w:val="single"/>
          </w:rPr>
          <w:t>https://leadership.ng/car-crashes-into-pregnant-woman-3-others-as-policeman-drags-steering-with-motorist-in-lagos/</w:t>
        </w:r>
      </w:hyperlink>
      <w:r>
        <w:rPr>
          <w:sz w:val="20"/>
          <w:szCs w:val="20"/>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2B2" w:rsidRDefault="006F37C3">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jc w:val="center"/>
      <w:rPr>
        <w:color w:val="000000"/>
      </w:rPr>
    </w:pPr>
    <w:r>
      <w:rPr>
        <w:noProof/>
        <w:color w:val="000000"/>
      </w:rPr>
      <w:drawing>
        <wp:inline distT="0" distB="0" distL="0" distR="0">
          <wp:extent cx="920587" cy="906639"/>
          <wp:effectExtent l="0" t="0" r="0" b="0"/>
          <wp:docPr id="2" name="image1.jpg" descr="C:\Users\Emily Ikhide\Desktop\DDS\NILDS LOGO-July-2021.jpg"/>
          <wp:cNvGraphicFramePr/>
          <a:graphic xmlns:a="http://schemas.openxmlformats.org/drawingml/2006/main">
            <a:graphicData uri="http://schemas.openxmlformats.org/drawingml/2006/picture">
              <pic:pic xmlns:pic="http://schemas.openxmlformats.org/drawingml/2006/picture">
                <pic:nvPicPr>
                  <pic:cNvPr id="0" name="image1.jpg" descr="C:\Users\Emily Ikhide\Desktop\DDS\NILDS LOGO-July-2021.jpg"/>
                  <pic:cNvPicPr preferRelativeResize="0"/>
                </pic:nvPicPr>
                <pic:blipFill>
                  <a:blip r:embed="rId1"/>
                  <a:srcRect/>
                  <a:stretch>
                    <a:fillRect/>
                  </a:stretch>
                </pic:blipFill>
                <pic:spPr>
                  <a:xfrm>
                    <a:off x="0" y="0"/>
                    <a:ext cx="920587" cy="906639"/>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2B2" w:rsidRDefault="004642B2">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2B2" w:rsidRDefault="004642B2">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rPr>
        <w:color w:val="000000"/>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2B2" w:rsidRDefault="004642B2">
    <w:pPr>
      <w:pBdr>
        <w:top w:val="none" w:sz="0" w:space="0" w:color="000000"/>
        <w:left w:val="none" w:sz="0" w:space="0" w:color="000000"/>
        <w:bottom w:val="none" w:sz="0" w:space="0" w:color="000000"/>
        <w:right w:val="none" w:sz="0" w:space="0" w:color="000000"/>
        <w:between w:val="none" w:sz="0" w:space="0" w:color="000000"/>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CF3713"/>
    <w:multiLevelType w:val="multilevel"/>
    <w:tmpl w:val="1076D7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44AB0A39"/>
    <w:multiLevelType w:val="multilevel"/>
    <w:tmpl w:val="9FAE74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54D5D18"/>
    <w:multiLevelType w:val="multilevel"/>
    <w:tmpl w:val="6CC2D77A"/>
    <w:lvl w:ilvl="0">
      <w:start w:val="1"/>
      <w:numFmt w:val="lowerRoman"/>
      <w:lvlText w:val="%1."/>
      <w:lvlJc w:val="left"/>
      <w:pPr>
        <w:ind w:left="425" w:hanging="425"/>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15:restartNumberingAfterBreak="0">
    <w:nsid w:val="6F003279"/>
    <w:multiLevelType w:val="multilevel"/>
    <w:tmpl w:val="FDC618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42B2"/>
    <w:rsid w:val="004642B2"/>
    <w:rsid w:val="005E6429"/>
    <w:rsid w:val="006F37C3"/>
    <w:rsid w:val="00B770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FF6D35"/>
  <w15:docId w15:val="{E2040A04-39E1-4884-B6EA-9DAAA939B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nils.gov.n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mailto:info@nils.gov.ng" TargetMode="Externa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_rels/footer1.xml.rels><?xml version="1.0" encoding="UTF-8" standalone="yes"?>
<Relationships xmlns="http://schemas.openxmlformats.org/package/2006/relationships"><Relationship Id="rId1" Type="http://schemas.openxmlformats.org/officeDocument/2006/relationships/hyperlink" Target="http://www.nils.gov.ng"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nils.gov.ng"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eb.facebook.com/share/v/1YkvT6TZHr/" TargetMode="External"/><Relationship Id="rId2" Type="http://schemas.openxmlformats.org/officeDocument/2006/relationships/hyperlink" Target="https://saharareporters.com/2025/03/08/nigerian-policemen-cause-major-accident-dawaki-kubwa-expressway-abuja-while-dragging" TargetMode="External"/><Relationship Id="rId1" Type="http://schemas.openxmlformats.org/officeDocument/2006/relationships/hyperlink" Target="https://saharareporters.com/2025/03/28/family-demands-justice-18-year-old-dies-hit-and-run-involving-policemen" TargetMode="External"/><Relationship Id="rId5" Type="http://schemas.openxmlformats.org/officeDocument/2006/relationships/hyperlink" Target="https://leadership.ng/car-crashes-into-pregnant-woman-3-others-as-policeman-drags-steering-with-motorist-in-lagos/" TargetMode="External"/><Relationship Id="rId4" Type="http://schemas.openxmlformats.org/officeDocument/2006/relationships/hyperlink" Target="https://www.abujapress.com/2023/07/update-igp-disbands-police-team-th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952</Words>
  <Characters>5431</Characters>
  <Application>Microsoft Office Word</Application>
  <DocSecurity>0</DocSecurity>
  <Lines>45</Lines>
  <Paragraphs>12</Paragraphs>
  <ScaleCrop>false</ScaleCrop>
  <Company/>
  <LinksUpToDate>false</LinksUpToDate>
  <CharactersWithSpaces>6371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Windows User</cp:lastModifiedBy>
  <cp:revision>3</cp:revision>
  <dcterms:created xsi:type="dcterms:W3CDTF">2025-04-28T09:34:00Z</dcterms:created>
  <dcterms:modified xsi:type="dcterms:W3CDTF">2025-05-13T13:53:00Z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1033-12.2.0.20326</vt:lpwstr>
  </property>
  <property fmtid="{D5CDD505-2E9C-101B-9397-08002B2CF9AE}" pid="3" name="ICV">
    <vt:lpwstr>8471D9B076AD422E9D322EFD77D86D77_13</vt:lpwstr>
  </property>
</Properties>
</file>